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02214" w:rsidP="00302214">
      <w:pPr>
        <w:pStyle w:val="Titel"/>
      </w:pPr>
      <w:r>
        <w:t>Tagungen der AG Integration 1999 – 2013</w:t>
      </w:r>
    </w:p>
    <w:p w:rsidR="00000000" w:rsidRPr="00302214" w:rsidRDefault="00302214" w:rsidP="00302214">
      <w:pPr>
        <w:pStyle w:val="berschrift1"/>
        <w:spacing w:line="360" w:lineRule="auto"/>
        <w:ind w:left="0" w:firstLine="0"/>
        <w:rPr>
          <w:rFonts w:ascii="Leelawadee" w:hAnsi="Leelawadee" w:cs="Leelawadee"/>
          <w:color w:val="000000"/>
          <w:sz w:val="36"/>
          <w:szCs w:val="36"/>
        </w:rPr>
      </w:pPr>
      <w:r w:rsidRPr="00302214">
        <w:rPr>
          <w:rFonts w:ascii="Leelawadee" w:hAnsi="Leelawadee" w:cs="Leelawadee"/>
          <w:color w:val="000000"/>
          <w:sz w:val="36"/>
          <w:szCs w:val="36"/>
        </w:rPr>
        <w:t>26 Tagungen</w:t>
      </w:r>
    </w:p>
    <w:p w:rsidR="00000000" w:rsidRPr="00302214" w:rsidRDefault="00302214" w:rsidP="00302214">
      <w:pPr>
        <w:pStyle w:val="berschrift1"/>
        <w:spacing w:line="360" w:lineRule="auto"/>
        <w:ind w:left="0" w:firstLine="0"/>
        <w:rPr>
          <w:rFonts w:ascii="Leelawadee" w:hAnsi="Leelawadee" w:cs="Leelawadee"/>
          <w:color w:val="000000"/>
          <w:sz w:val="36"/>
          <w:szCs w:val="36"/>
        </w:rPr>
      </w:pPr>
      <w:r w:rsidRPr="00302214">
        <w:rPr>
          <w:rFonts w:ascii="Leelawadee" w:hAnsi="Leelawadee" w:cs="Leelawadee"/>
          <w:color w:val="000000"/>
          <w:sz w:val="36"/>
          <w:szCs w:val="36"/>
        </w:rPr>
        <w:t xml:space="preserve">mit etwa 2.300 Teilnehmerinnen und </w:t>
      </w:r>
      <w:r w:rsidRPr="00302214">
        <w:rPr>
          <w:rFonts w:ascii="Leelawadee" w:hAnsi="Leelawadee" w:cs="Leelawadee"/>
          <w:color w:val="000000"/>
          <w:sz w:val="36"/>
          <w:szCs w:val="36"/>
        </w:rPr>
        <w:t xml:space="preserve">Teilnehmern </w:t>
      </w:r>
    </w:p>
    <w:p w:rsidR="00000000" w:rsidRPr="00302214" w:rsidRDefault="00302214" w:rsidP="00302214">
      <w:pPr>
        <w:pStyle w:val="berschrift1"/>
        <w:spacing w:line="360" w:lineRule="auto"/>
        <w:ind w:left="0" w:firstLine="0"/>
        <w:rPr>
          <w:rFonts w:ascii="Leelawadee" w:hAnsi="Leelawadee" w:cs="Leelawadee"/>
          <w:color w:val="000000"/>
          <w:sz w:val="36"/>
          <w:szCs w:val="36"/>
        </w:rPr>
      </w:pPr>
      <w:r w:rsidRPr="00302214">
        <w:rPr>
          <w:rFonts w:ascii="Leelawadee" w:hAnsi="Leelawadee" w:cs="Leelawadee"/>
          <w:color w:val="000000"/>
          <w:sz w:val="36"/>
          <w:szCs w:val="36"/>
        </w:rPr>
        <w:t>und mehr als 200 verschiedenen Beiträ</w:t>
      </w:r>
      <w:r w:rsidRPr="00302214">
        <w:rPr>
          <w:rFonts w:ascii="Leelawadee" w:hAnsi="Leelawadee" w:cs="Leelawadee"/>
          <w:color w:val="000000"/>
          <w:sz w:val="36"/>
          <w:szCs w:val="36"/>
        </w:rPr>
        <w:t>gen</w:t>
      </w:r>
    </w:p>
    <w:p w:rsidR="00000000" w:rsidRDefault="00302214" w:rsidP="00302214">
      <w:pPr>
        <w:pStyle w:val="berschrift1"/>
        <w:spacing w:line="360" w:lineRule="auto"/>
        <w:ind w:left="0" w:firstLine="0"/>
        <w:rPr>
          <w:rFonts w:ascii="Leelawadee" w:hAnsi="Leelawadee" w:cs="Leelawadee"/>
          <w:color w:val="000000"/>
          <w:sz w:val="36"/>
          <w:szCs w:val="36"/>
        </w:rPr>
      </w:pPr>
      <w:r w:rsidRPr="00302214">
        <w:rPr>
          <w:rFonts w:ascii="Leelawadee" w:hAnsi="Leelawadee" w:cs="Leelawadee"/>
          <w:color w:val="000000"/>
          <w:sz w:val="36"/>
          <w:szCs w:val="36"/>
        </w:rPr>
        <w:t>Herzlichen Dank unseren Referentinnen und Referenten seit Dezember 19</w:t>
      </w:r>
      <w:r w:rsidRPr="00302214">
        <w:rPr>
          <w:rFonts w:ascii="Leelawadee" w:hAnsi="Leelawadee" w:cs="Leelawadee"/>
          <w:color w:val="000000"/>
          <w:sz w:val="36"/>
          <w:szCs w:val="36"/>
        </w:rPr>
        <w:t>99</w:t>
      </w:r>
      <w:r>
        <w:rPr>
          <w:rFonts w:ascii="Leelawadee" w:hAnsi="Leelawadee" w:cs="Leelawadee"/>
          <w:color w:val="000000"/>
          <w:sz w:val="36"/>
          <w:szCs w:val="36"/>
        </w:rPr>
        <w:t>:</w:t>
      </w:r>
    </w:p>
    <w:p w:rsidR="00302214" w:rsidRDefault="00302214" w:rsidP="00302214">
      <w:pPr>
        <w:spacing w:before="41" w:after="0" w:line="240" w:lineRule="auto"/>
        <w:textAlignment w:val="baseline"/>
        <w:rPr>
          <w:rFonts w:ascii="Arial" w:eastAsia="Times New Roman" w:hAnsi="Arial" w:cs="Arial"/>
          <w:color w:val="000000" w:themeColor="text1"/>
          <w:kern w:val="24"/>
          <w:sz w:val="17"/>
          <w:szCs w:val="17"/>
          <w:lang w:val="en-US"/>
        </w:rPr>
        <w:sectPr w:rsidR="00302214">
          <w:pgSz w:w="12240" w:h="15840"/>
          <w:pgMar w:top="1417" w:right="1417" w:bottom="1134" w:left="1417" w:header="720" w:footer="720" w:gutter="0"/>
          <w:cols w:space="720"/>
          <w:noEndnote/>
        </w:sectPr>
      </w:pPr>
    </w:p>
    <w:tbl>
      <w:tblPr>
        <w:tblW w:w="129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800"/>
        <w:gridCol w:w="2160"/>
      </w:tblGrid>
      <w:tr w:rsidR="00302214" w:rsidRPr="00302214" w:rsidTr="00654E67">
        <w:trPr>
          <w:trHeight w:val="10123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  <w:lang w:val="en-US"/>
              </w:rPr>
              <w:lastRenderedPageBreak/>
              <w:t>Josef Adrian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  <w:lang w:val="en-US"/>
              </w:rPr>
              <w:t>Petra Aldridge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  <w:lang w:val="en-US"/>
              </w:rPr>
              <w:t>Vivian Aldridge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 xml:space="preserve">Marianne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Appelhans-Königer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Tatjana Baal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 xml:space="preserve">Gudrun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Badde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 xml:space="preserve">J.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Barlsen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Ursula Barz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 xml:space="preserve">Jochen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Bechheim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Michael Beckers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 xml:space="preserve">Hermann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Belgart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Claudia Benecke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 xml:space="preserve">Wolfgang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Berndorfer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Brigitte Betz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Anneke Blok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Katrin Bluhm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 xml:space="preserve">Jutta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Bootz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 xml:space="preserve">R.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Brakhane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Peter Brass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Gitta Brodersen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 xml:space="preserve">Gabriele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Brönner</w:t>
            </w:r>
            <w:proofErr w:type="spellEnd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-Garben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  <w:lang w:val="en-US"/>
              </w:rPr>
              <w:t xml:space="preserve">Daniela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  <w:lang w:val="en-US"/>
              </w:rPr>
              <w:t>Brückner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  <w:lang w:val="en-US"/>
              </w:rPr>
              <w:t>Marjana</w:t>
            </w:r>
            <w:proofErr w:type="spellEnd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  <w:lang w:val="en-US"/>
              </w:rPr>
              <w:t>Buultjens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  <w:lang w:val="en-US"/>
              </w:rPr>
              <w:t>Lis</w:t>
            </w:r>
            <w:proofErr w:type="spellEnd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  <w:lang w:val="en-US"/>
              </w:rPr>
              <w:t>Cariboni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 xml:space="preserve">Jutta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Claßen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 xml:space="preserve">Judith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Delzer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 xml:space="preserve">Erwin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Denninghaus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Elke Dittmer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 xml:space="preserve">Julia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Dobroschke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Gutta</w:t>
            </w:r>
            <w:proofErr w:type="spellEnd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 xml:space="preserve"> Döring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 xml:space="preserve">Dr. Peter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Appelhans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 xml:space="preserve">Dr. Michael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Austermann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Dr. Erwin Breitenbach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Dr. Christine Burger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Dr. Sven Degenhardt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 xml:space="preserve">Dr. Wolfgang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Drave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Dr. Martin Giese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  <w:lang w:val="en-US"/>
              </w:rPr>
              <w:t xml:space="preserve">Dr. Vera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  <w:lang w:val="en-US"/>
              </w:rPr>
              <w:t>Heyl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  <w:lang w:val="en-US"/>
              </w:rPr>
              <w:t xml:space="preserve">Dr. Andreas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  <w:lang w:val="en-US"/>
              </w:rPr>
              <w:t>Hinz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 xml:space="preserve">Dr. Thomas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Kahlisch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Dr. Markus Lang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Dr. Waltraut Rath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Dr. Michael Richter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Dr. Klaus Rohrschneider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Dr. Alfred Sander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Dr. Joachim Steinbrück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Dr. Michael Thiele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 xml:space="preserve">Dr. Renate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Walthes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Dr. Jürgen Wessel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 xml:space="preserve">Dr. Matthias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Weström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Dr. Hans Wocken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 xml:space="preserve">Thomas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Drerup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 xml:space="preserve">Willi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Düe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Jutta Duncker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Helgard Eilers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lastRenderedPageBreak/>
              <w:t xml:space="preserve">Karl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Elbl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Marion Ewald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 xml:space="preserve">H.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Faßmann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 xml:space="preserve">Annette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Fecke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Karl-Hermann Friedrichs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 xml:space="preserve">Mechthild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Gahbler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 xml:space="preserve">Ortrud van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Genabith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 xml:space="preserve">Heinz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Graumann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 xml:space="preserve">Moritz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Grünsch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 xml:space="preserve">Claudia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Günnewig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 xml:space="preserve">Gabi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Gutzmann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Melanie Habers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Sabine Häßler-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Hahm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Annette Hallenberger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 xml:space="preserve">Simone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Handrich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J. Hansen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Christoph Hares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 xml:space="preserve">Phil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Hatlen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 xml:space="preserve">Dirk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Hattenhauer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 xml:space="preserve">Imke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Heinecke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Shabnam</w:t>
            </w:r>
            <w:proofErr w:type="spellEnd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 xml:space="preserve">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Hemmatian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Barbara Henn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 xml:space="preserve">Anne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Henriksen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 xml:space="preserve">Christoph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Henriksen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 xml:space="preserve">Alfreda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Henß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 xml:space="preserve">Jutta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Herdramm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Ann-Kathrin Hesse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Miriam Hesse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  <w:lang w:val="en-US"/>
              </w:rPr>
              <w:t xml:space="preserve">Renate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  <w:lang w:val="en-US"/>
              </w:rPr>
              <w:t>Heule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  <w:lang w:val="en-US"/>
              </w:rPr>
              <w:t xml:space="preserve">E.,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  <w:lang w:val="en-US"/>
              </w:rPr>
              <w:t>Heyer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  <w:lang w:val="en-US"/>
              </w:rPr>
              <w:t xml:space="preserve">Florian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  <w:lang w:val="en-US"/>
              </w:rPr>
              <w:t>Hilgers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Ute Hölscher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 xml:space="preserve">J.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Hohmeier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Stefanie Holzapfel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Birgit Horstmann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 xml:space="preserve">Martin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Huwyler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Seyla Isik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 xml:space="preserve">Julian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Iriogbe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 xml:space="preserve">Mustafa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Jannan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Imko</w:t>
            </w:r>
            <w:proofErr w:type="spellEnd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 xml:space="preserve">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Janssen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Gertie</w:t>
            </w:r>
            <w:proofErr w:type="spellEnd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 xml:space="preserve"> Jaritz-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Tschinkel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 xml:space="preserve">Friederike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Kaivers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 xml:space="preserve">Ulrich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Kalina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Sabine Kampmann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Heinz Kessen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Susanne Kleinschmidt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Vincent Koch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 xml:space="preserve">Eibe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Maleen</w:t>
            </w:r>
            <w:proofErr w:type="spellEnd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 xml:space="preserve"> Krebs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 xml:space="preserve">Melanie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Krombach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  <w:lang w:val="en-US"/>
              </w:rPr>
              <w:t xml:space="preserve">P.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  <w:lang w:val="en-US"/>
              </w:rPr>
              <w:t>Kruizinga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  <w:lang w:val="en-US"/>
              </w:rPr>
              <w:t xml:space="preserve">Jan-Philipp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  <w:lang w:val="en-US"/>
              </w:rPr>
              <w:t>Krych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  <w:lang w:val="en-US"/>
              </w:rPr>
              <w:t xml:space="preserve">A,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  <w:lang w:val="en-US"/>
              </w:rPr>
              <w:t>Kuck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Hr. Kühne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 xml:space="preserve">Frank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Laemers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K. H. Lange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lastRenderedPageBreak/>
              <w:t xml:space="preserve">Wilfried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Laufenberg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Matthias Leopold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 xml:space="preserve">Juliane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Leuders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 xml:space="preserve">Astrid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Leutbecher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Stephanie Liebers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Ute Licht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Andrea Liebrecht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Bettina Ludwig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 xml:space="preserve">Stephanie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Löbbing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 xml:space="preserve">Susann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Lokatis-Dasecke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Reinhold Mahler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Susanne Matthies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Achim Merget-Gilles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Hela Michalski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Ute Mitschke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Christiane Möller-Bach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Sebastian Müller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Martina Müller-Korn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 xml:space="preserve">Susanne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Mundhenk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Brigitte Mundt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Franz Nagel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Hr. Neue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Ulrike Neuhaus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W, Neumann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  <w:lang w:val="en-US"/>
              </w:rPr>
              <w:t xml:space="preserve">Astrid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  <w:lang w:val="en-US"/>
              </w:rPr>
              <w:t>Noster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  <w:lang w:val="en-US"/>
              </w:rPr>
              <w:t>Adelheid</w:t>
            </w:r>
            <w:proofErr w:type="spellEnd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  <w:lang w:val="en-US"/>
              </w:rPr>
              <w:t>Oeser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  <w:lang w:val="en-US"/>
              </w:rPr>
              <w:t xml:space="preserve">Manuel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  <w:lang w:val="en-US"/>
              </w:rPr>
              <w:t>Ott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Susanne Paschke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 xml:space="preserve">Alma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Penon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 xml:space="preserve">Frank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Pommerenke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 xml:space="preserve">Maren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Ponik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Anita Reisewitz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RES-Marburg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 xml:space="preserve">Karolin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Rixecker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 xml:space="preserve">Volker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Rohse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 xml:space="preserve">Peter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Rollenske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 xml:space="preserve">Ina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Rothhardt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Erich Rüger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 xml:space="preserve">W.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Rullof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Bertram Sauer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D. Schäfer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Sebastian Schäfer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Michael Schäffler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 xml:space="preserve">Tanja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Schapat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 xml:space="preserve">Birgit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Schloffer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Johannes Schmitt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 xml:space="preserve">F.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Schmusch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Jens Schönfelder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Fr. Schönhagen-Neumann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Axel-Erich Scholz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Bettina Scholz-Vogler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Volkhard Schroth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Alexander Schuh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Judith Schulz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Anke Schumacher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lastRenderedPageBreak/>
              <w:t>Klaus-Jürgen Schwede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 xml:space="preserve">G.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Schwesig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 xml:space="preserve">Angelika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Sehlz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 xml:space="preserve">Juliane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Soegert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Uwe Sparrenberg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Anke Spiegel-Vogelsang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 xml:space="preserve">Meinhard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Sponheimer</w:t>
            </w:r>
            <w:proofErr w:type="spellEnd"/>
          </w:p>
          <w:p w:rsid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 xml:space="preserve">Reinhard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Stähling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 xml:space="preserve">Peter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Staubach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Franz Steinberger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 xml:space="preserve">Lydia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Steinhorst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Dietmar Stephan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Markus Stolz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 xml:space="preserve">Kathrin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Sudergath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 xml:space="preserve">Patrick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Temmesfeld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Marie-Luise Tost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 xml:space="preserve">Norbert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Tschinkel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Agnes Unterstab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Thomas Viereck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 xml:space="preserve">Katrin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Vitt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Karsten Wagener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Kirsten Wahren-Krüger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Anja Weinhold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Barbara Wenders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 xml:space="preserve">Theo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Wenker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Heiner Wichterich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Hr. Wiese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 xml:space="preserve">Ralf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Wilcke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H.-P. Wilden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 xml:space="preserve">Jörg Martin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Willnauer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 xml:space="preserve">Rüdiger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Windszus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 xml:space="preserve">Manuela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Winstel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 xml:space="preserve">Klaus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Wißmann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Bärbel Wolter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 xml:space="preserve">Inge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Ziehmann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 xml:space="preserve">Uli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Zeun</w:t>
            </w:r>
            <w:proofErr w:type="spellEnd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 xml:space="preserve"> 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 xml:space="preserve">sowie 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 xml:space="preserve">Dr. A. M.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Peret-Heater</w:t>
            </w:r>
            <w:proofErr w:type="spellEnd"/>
          </w:p>
          <w:p w:rsid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</w:pP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 xml:space="preserve">Peter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Staubach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Franz Steinberger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 xml:space="preserve">Lydia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Steinhorst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Dietmar Stephan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Markus Stolz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 xml:space="preserve">Kathrin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Sudergath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 xml:space="preserve">Patrick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Temmesfeld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Marie-Luise Tost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 xml:space="preserve">Norbert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Tschinkel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Agnes Unterstab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Thomas Viereck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 xml:space="preserve">Katrin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Vitt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Karsten Wagener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Kirsten Wahren-Krüger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Anja Weinhold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Barbara Wenders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 xml:space="preserve">Theo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Wenker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Heiner Wichterich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Hr. Wiese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 xml:space="preserve">Ralf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Wilcke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H.-P. Wilden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 xml:space="preserve">Jörg Martin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Willnauer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 xml:space="preserve">Rüdiger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Windszus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 xml:space="preserve">Manuela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Winstel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 xml:space="preserve">Klaus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Wißmann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Bärbel Wolter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 xml:space="preserve">Inge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Ziehmann</w:t>
            </w:r>
            <w:proofErr w:type="spellEnd"/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 xml:space="preserve">Uli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Zeun</w:t>
            </w:r>
            <w:proofErr w:type="spellEnd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 xml:space="preserve"> 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 xml:space="preserve">sowie </w:t>
            </w:r>
          </w:p>
          <w:p w:rsidR="00302214" w:rsidRPr="00302214" w:rsidRDefault="00302214" w:rsidP="00302214">
            <w:pPr>
              <w:spacing w:before="41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 xml:space="preserve">Dr. A. M. </w:t>
            </w:r>
            <w:proofErr w:type="spellStart"/>
            <w:r w:rsidRPr="00302214">
              <w:rPr>
                <w:rFonts w:ascii="Arial" w:eastAsia="Times New Roman" w:hAnsi="Arial" w:cs="Arial"/>
                <w:color w:val="000000" w:themeColor="text1"/>
                <w:kern w:val="24"/>
                <w:sz w:val="17"/>
                <w:szCs w:val="17"/>
              </w:rPr>
              <w:t>Peret-Heater</w:t>
            </w:r>
            <w:proofErr w:type="spellEnd"/>
          </w:p>
        </w:tc>
      </w:tr>
    </w:tbl>
    <w:p w:rsidR="00302214" w:rsidRDefault="00302214" w:rsidP="00302214">
      <w:pPr>
        <w:pStyle w:val="berschrift1"/>
        <w:spacing w:line="360" w:lineRule="auto"/>
        <w:ind w:left="0" w:firstLine="0"/>
        <w:rPr>
          <w:rFonts w:ascii="Leelawadee" w:hAnsi="Leelawadee" w:cs="Leelawadee"/>
          <w:color w:val="000000"/>
          <w:sz w:val="36"/>
          <w:szCs w:val="36"/>
        </w:rPr>
        <w:sectPr w:rsidR="00302214" w:rsidSect="00302214">
          <w:type w:val="continuous"/>
          <w:pgSz w:w="12240" w:h="15840"/>
          <w:pgMar w:top="1417" w:right="1417" w:bottom="1134" w:left="1417" w:header="720" w:footer="720" w:gutter="0"/>
          <w:cols w:num="4" w:space="709"/>
          <w:noEndnote/>
        </w:sectPr>
      </w:pPr>
    </w:p>
    <w:p w:rsidR="00000000" w:rsidRPr="00302214" w:rsidRDefault="00302214" w:rsidP="00302214">
      <w:pPr>
        <w:pStyle w:val="berschrift1"/>
        <w:spacing w:line="360" w:lineRule="auto"/>
        <w:ind w:left="0" w:firstLine="0"/>
        <w:rPr>
          <w:rFonts w:ascii="Leelawadee" w:hAnsi="Leelawadee" w:cs="Leelawadee"/>
          <w:color w:val="000000"/>
          <w:sz w:val="36"/>
          <w:szCs w:val="36"/>
        </w:rPr>
      </w:pPr>
      <w:r w:rsidRPr="00302214">
        <w:rPr>
          <w:rFonts w:ascii="Leelawadee" w:hAnsi="Leelawadee" w:cs="Leelawadee"/>
          <w:color w:val="000000"/>
          <w:sz w:val="36"/>
          <w:szCs w:val="36"/>
        </w:rPr>
        <w:lastRenderedPageBreak/>
        <w:t>Herzlichen D</w:t>
      </w:r>
      <w:bookmarkStart w:id="0" w:name="_GoBack"/>
      <w:bookmarkEnd w:id="0"/>
      <w:r w:rsidRPr="00302214">
        <w:rPr>
          <w:rFonts w:ascii="Leelawadee" w:hAnsi="Leelawadee" w:cs="Leelawadee"/>
          <w:color w:val="000000"/>
          <w:sz w:val="36"/>
          <w:szCs w:val="36"/>
        </w:rPr>
        <w:t xml:space="preserve">ank aber auch an Ute Licht, Reinhold Mahler und Frank </w:t>
      </w:r>
      <w:proofErr w:type="spellStart"/>
      <w:r w:rsidRPr="00302214">
        <w:rPr>
          <w:rFonts w:ascii="Leelawadee" w:hAnsi="Leelawadee" w:cs="Leelawadee"/>
          <w:color w:val="000000"/>
          <w:sz w:val="36"/>
          <w:szCs w:val="36"/>
        </w:rPr>
        <w:t>Laemers</w:t>
      </w:r>
      <w:proofErr w:type="spellEnd"/>
    </w:p>
    <w:p w:rsidR="00302214" w:rsidRPr="00302214" w:rsidRDefault="00302214" w:rsidP="00302214">
      <w:pPr>
        <w:spacing w:line="360" w:lineRule="auto"/>
        <w:rPr>
          <w:rFonts w:ascii="Leelawadee" w:hAnsi="Leelawadee" w:cs="Leelawadee"/>
          <w:sz w:val="36"/>
          <w:szCs w:val="36"/>
        </w:rPr>
      </w:pPr>
      <w:r w:rsidRPr="00302214">
        <w:rPr>
          <w:rFonts w:ascii="Leelawadee" w:hAnsi="Leelawadee" w:cs="Leelawadee"/>
          <w:sz w:val="36"/>
          <w:szCs w:val="36"/>
        </w:rPr>
        <w:t xml:space="preserve">sowie Inge </w:t>
      </w:r>
      <w:proofErr w:type="spellStart"/>
      <w:r w:rsidRPr="00302214">
        <w:rPr>
          <w:rFonts w:ascii="Leelawadee" w:hAnsi="Leelawadee" w:cs="Leelawadee"/>
          <w:sz w:val="36"/>
          <w:szCs w:val="36"/>
        </w:rPr>
        <w:t>Ziehmann</w:t>
      </w:r>
      <w:proofErr w:type="spellEnd"/>
      <w:r w:rsidRPr="00302214">
        <w:rPr>
          <w:rFonts w:ascii="Leelawadee" w:hAnsi="Leelawadee" w:cs="Leelawadee"/>
          <w:sz w:val="36"/>
          <w:szCs w:val="36"/>
        </w:rPr>
        <w:t xml:space="preserve">, Ortrud van </w:t>
      </w:r>
      <w:proofErr w:type="spellStart"/>
      <w:r w:rsidRPr="00302214">
        <w:rPr>
          <w:rFonts w:ascii="Leelawadee" w:hAnsi="Leelawadee" w:cs="Leelawadee"/>
          <w:sz w:val="36"/>
          <w:szCs w:val="36"/>
        </w:rPr>
        <w:t>Genabith</w:t>
      </w:r>
      <w:proofErr w:type="spellEnd"/>
      <w:r w:rsidRPr="00302214">
        <w:rPr>
          <w:rFonts w:ascii="Leelawadee" w:hAnsi="Leelawadee" w:cs="Leelawadee"/>
          <w:sz w:val="36"/>
          <w:szCs w:val="36"/>
        </w:rPr>
        <w:t xml:space="preserve">, Ulrike Hesse, Karolin </w:t>
      </w:r>
      <w:proofErr w:type="spellStart"/>
      <w:r w:rsidRPr="00302214">
        <w:rPr>
          <w:rFonts w:ascii="Leelawadee" w:hAnsi="Leelawadee" w:cs="Leelawadee"/>
          <w:sz w:val="36"/>
          <w:szCs w:val="36"/>
        </w:rPr>
        <w:t>Rixecker</w:t>
      </w:r>
      <w:proofErr w:type="spellEnd"/>
      <w:r w:rsidRPr="00302214">
        <w:rPr>
          <w:rFonts w:ascii="Leelawadee" w:hAnsi="Leelawadee" w:cs="Leelawadee"/>
          <w:sz w:val="36"/>
          <w:szCs w:val="36"/>
        </w:rPr>
        <w:t xml:space="preserve">, Susanne </w:t>
      </w:r>
      <w:proofErr w:type="spellStart"/>
      <w:r w:rsidRPr="00302214">
        <w:rPr>
          <w:rFonts w:ascii="Leelawadee" w:hAnsi="Leelawadee" w:cs="Leelawadee"/>
          <w:sz w:val="36"/>
          <w:szCs w:val="36"/>
        </w:rPr>
        <w:t>Pregla</w:t>
      </w:r>
      <w:proofErr w:type="spellEnd"/>
      <w:r w:rsidRPr="00302214">
        <w:rPr>
          <w:rFonts w:ascii="Leelawadee" w:hAnsi="Leelawadee" w:cs="Leelawadee"/>
          <w:sz w:val="36"/>
          <w:szCs w:val="36"/>
        </w:rPr>
        <w:t xml:space="preserve"> und Lea Armbruster!</w:t>
      </w:r>
    </w:p>
    <w:sectPr w:rsidR="00302214" w:rsidRPr="00302214" w:rsidSect="00302214">
      <w:type w:val="continuous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A5"/>
    <w:rsid w:val="00302214"/>
    <w:rsid w:val="00CD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 w:cs="Times New Roman"/>
      <w:sz w:val="64"/>
      <w:szCs w:val="64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hAnsi="Times New Roman" w:cs="Times New Roman"/>
      <w:sz w:val="56"/>
      <w:szCs w:val="56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 w:cs="Times New Roman"/>
      <w:sz w:val="48"/>
      <w:szCs w:val="48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 w:cs="Times New Roman"/>
      <w:sz w:val="40"/>
      <w:szCs w:val="40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 w:cs="Times New Roman"/>
      <w:sz w:val="40"/>
      <w:szCs w:val="40"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 w:cs="Times New Roman"/>
      <w:sz w:val="40"/>
      <w:szCs w:val="40"/>
    </w:rPr>
  </w:style>
  <w:style w:type="paragraph" w:styleId="berschrift7">
    <w:name w:val="heading 7"/>
    <w:basedOn w:val="Standard"/>
    <w:next w:val="Standard"/>
    <w:link w:val="berschrift7Zchn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 w:cs="Times New Roman"/>
      <w:sz w:val="40"/>
      <w:szCs w:val="40"/>
    </w:rPr>
  </w:style>
  <w:style w:type="paragraph" w:styleId="berschrift8">
    <w:name w:val="heading 8"/>
    <w:basedOn w:val="Standard"/>
    <w:next w:val="Standard"/>
    <w:link w:val="berschrift8Zchn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 w:cs="Times New Roman"/>
      <w:sz w:val="40"/>
      <w:szCs w:val="40"/>
    </w:rPr>
  </w:style>
  <w:style w:type="paragraph" w:styleId="berschrift9">
    <w:name w:val="heading 9"/>
    <w:basedOn w:val="Standard"/>
    <w:next w:val="Standard"/>
    <w:link w:val="berschrift9Zchn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 w:cs="Times New Roman"/>
      <w:sz w:val="40"/>
      <w:szCs w:val="4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</w:rPr>
  </w:style>
  <w:style w:type="paragraph" w:styleId="Titel">
    <w:name w:val="Title"/>
    <w:basedOn w:val="Standard"/>
    <w:next w:val="Standard"/>
    <w:link w:val="TitelZchn"/>
    <w:uiPriority w:val="10"/>
    <w:qFormat/>
    <w:rsid w:val="003022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22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tandardWeb">
    <w:name w:val="Normal (Web)"/>
    <w:basedOn w:val="Standard"/>
    <w:uiPriority w:val="99"/>
    <w:unhideWhenUsed/>
    <w:rsid w:val="00302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 w:cs="Times New Roman"/>
      <w:sz w:val="64"/>
      <w:szCs w:val="64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hAnsi="Times New Roman" w:cs="Times New Roman"/>
      <w:sz w:val="56"/>
      <w:szCs w:val="56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 w:cs="Times New Roman"/>
      <w:sz w:val="48"/>
      <w:szCs w:val="48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 w:cs="Times New Roman"/>
      <w:sz w:val="40"/>
      <w:szCs w:val="40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 w:cs="Times New Roman"/>
      <w:sz w:val="40"/>
      <w:szCs w:val="40"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 w:cs="Times New Roman"/>
      <w:sz w:val="40"/>
      <w:szCs w:val="40"/>
    </w:rPr>
  </w:style>
  <w:style w:type="paragraph" w:styleId="berschrift7">
    <w:name w:val="heading 7"/>
    <w:basedOn w:val="Standard"/>
    <w:next w:val="Standard"/>
    <w:link w:val="berschrift7Zchn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 w:cs="Times New Roman"/>
      <w:sz w:val="40"/>
      <w:szCs w:val="40"/>
    </w:rPr>
  </w:style>
  <w:style w:type="paragraph" w:styleId="berschrift8">
    <w:name w:val="heading 8"/>
    <w:basedOn w:val="Standard"/>
    <w:next w:val="Standard"/>
    <w:link w:val="berschrift8Zchn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 w:cs="Times New Roman"/>
      <w:sz w:val="40"/>
      <w:szCs w:val="40"/>
    </w:rPr>
  </w:style>
  <w:style w:type="paragraph" w:styleId="berschrift9">
    <w:name w:val="heading 9"/>
    <w:basedOn w:val="Standard"/>
    <w:next w:val="Standard"/>
    <w:link w:val="berschrift9Zchn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 w:cs="Times New Roman"/>
      <w:sz w:val="40"/>
      <w:szCs w:val="4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</w:rPr>
  </w:style>
  <w:style w:type="paragraph" w:styleId="Titel">
    <w:name w:val="Title"/>
    <w:basedOn w:val="Standard"/>
    <w:next w:val="Standard"/>
    <w:link w:val="TitelZchn"/>
    <w:uiPriority w:val="10"/>
    <w:qFormat/>
    <w:rsid w:val="003022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22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tandardWeb">
    <w:name w:val="Normal (Web)"/>
    <w:basedOn w:val="Standard"/>
    <w:uiPriority w:val="99"/>
    <w:unhideWhenUsed/>
    <w:rsid w:val="00302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Wß</dc:creator>
  <cp:lastModifiedBy>Wß</cp:lastModifiedBy>
  <cp:revision>2</cp:revision>
  <dcterms:created xsi:type="dcterms:W3CDTF">2013-11-20T09:03:00Z</dcterms:created>
  <dcterms:modified xsi:type="dcterms:W3CDTF">2013-11-20T09:03:00Z</dcterms:modified>
</cp:coreProperties>
</file>